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2" w:rsidRPr="008A2D92" w:rsidRDefault="008A2D92" w:rsidP="008A2D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0"/>
          <w:lang w:eastAsia="ru-RU"/>
        </w:rPr>
      </w:pPr>
      <w:r w:rsidRPr="008A2D92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0"/>
          <w:lang w:eastAsia="ru-RU"/>
        </w:rPr>
        <w:t>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 (с изменениями на: 29.12.2014)</w:t>
      </w:r>
    </w:p>
    <w:p w:rsidR="008A2D92" w:rsidRPr="008A2D92" w:rsidRDefault="008A2D92" w:rsidP="008A2D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</w:t>
      </w: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  ПРАВИТЕЛЬСТВО ХАНТЫ-МАНСИЙСКОГО АВТОНОМНОГО ОКРУГА - ЮГРЫ  </w:t>
      </w:r>
    </w:p>
    <w:p w:rsidR="008A2D92" w:rsidRPr="008A2D92" w:rsidRDefault="008A2D92" w:rsidP="008A2D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ПОСТАНОВЛЕНИЕ  </w:t>
      </w:r>
    </w:p>
    <w:p w:rsidR="008A2D92" w:rsidRPr="008A2D92" w:rsidRDefault="008A2D92" w:rsidP="008A2D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от 27 февраля 2010 года N 85-п  </w:t>
      </w:r>
    </w:p>
    <w:p w:rsidR="008A2D92" w:rsidRPr="008A2D92" w:rsidRDefault="008A2D92" w:rsidP="008A2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  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</w:t>
        </w:r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br/>
          <w:t>от 16.12.2010 N 353-п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23.12.2011 N 501-п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22.12.2012 N 533-п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8" w:history="1"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 соответствии со </w:t>
      </w:r>
      <w:hyperlink r:id="rId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статьями 15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16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29 Федерального закона от 21 ноября 2011 года N 323-ФЗ "Об основах охраны здоровья граждан в Российской Федерации"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Постановлениями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 декабря 2004 года N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715 "Об утверждении перечня социально значимых заболеваний и перечня заболеваний, представляющих опасность для окружающих"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Законами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7 ноября 2006 года N 115-оз "О мерах социальной поддержки отдельных категорий граждан в Ханты-Мансийском автономном округе - Югре"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9 июня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- Югре"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</w:t>
      </w:r>
      <w:hyperlink r:id="rId1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26 июня 2012 года N 86-оз "О регулировании отдельных вопросов в сфере охраны здоровья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граждан в Ханты-Мансийском автономном округе - Югре"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Ханты-Мансийского автономного округа - Югры от 10 октября 2014 года N 369-п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2015 год и на плановый период 2016 и 2017 годов"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руководствуясь федеральными стандартами медицинской помощи, утвержденными приказами Министерства здравоохранения Российской Федерации, в целях реализации меры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социальной поддержки по обеспечению отдельных категорий граждан, проживающих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Ханты-Мансийском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автономном округе - Югре, лекарственными препаратами, медицинскими изделиями и специализированными продуктами лечебного питания за счет средств бюджета автономного округа Правительство автономного округа 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постановляет: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1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 от 16.12.2010 N 353-п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23.12.2011 N 501-п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22.12.2012 N 533-п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3" w:history="1"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 Утвердить: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1.1. 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 (</w:t>
      </w:r>
      <w:hyperlink r:id="rId2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 1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2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 от 16.12.2010 N 353-п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1.2. 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 (</w:t>
      </w:r>
      <w:hyperlink r:id="rId2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 2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2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 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3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1.3.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 (</w:t>
      </w:r>
      <w:hyperlink r:id="rId3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 3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3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 от 16.12.2010 N 353-п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3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1.4. 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 (</w:t>
      </w:r>
      <w:hyperlink r:id="rId3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 4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п. 1.4 введен </w:t>
      </w:r>
      <w:hyperlink r:id="rId3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ХМАО - Югры от 23.12.2011 N 501-п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 в ред.</w:t>
      </w:r>
      <w:hyperlink r:id="rId3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1.5. 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(</w:t>
      </w:r>
      <w:hyperlink r:id="rId3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 5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п. 1.5 введен </w:t>
      </w:r>
      <w:hyperlink r:id="rId3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ХМАО - Югры 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 в ред.</w:t>
      </w:r>
      <w:hyperlink r:id="rId3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2. Департаменту здравоохранения Ханты-Мансийского автономного округа - Югры обеспечить реализацию настоящего постановления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 2 в ред. </w:t>
      </w:r>
      <w:hyperlink r:id="rId4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3.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Признать утратившими силу: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4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 Правительства Ханты-Мансийского автономного округа - Югры от 26 декабря 2006 года N 311-п "О реализации мер социальной поддержки отдельных категорий граждан в Ханты-Мансийском автономном округе - Югре по обеспечению лекарственными средствами, изделиями медицинского назначения и специализированными продуктами лечебного питания, отпускаемыми по рецептам бесплатно или с 50-процентной скидкой, за счет средств бюджета автономного округа"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42" w:history="1"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 Правительства Ханты-Мансийского автономного округа - Югры от 24 декабря 2007 года N 331-п "О внесении изменений в постановление Правительства автономного округа от 26 декабря 2006 года N 311-п"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4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 Правительства Ханты-Мансийского автономного округа - Югры от 24 июня 2008 года N 136-п "О внесении изменений в постановление Правительства автономного округа от 26 декабря 2006 года N 311-п"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4.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2010 года.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5. Настоящее постановление опубликовать в газете "Новости Югры".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 Утратил силу с 1 января 2012 года. - </w:t>
      </w:r>
      <w:hyperlink r:id="rId4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 Правительства ХМАО - Югры от 23.12.2011 N 501-п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Председатель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автономного округа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А.В.ФИЛИПЕНКО</w:t>
      </w: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Приложение 1. 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...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Приложение 1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Ханты-Мансийского автономного округа - Югры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27 февраля 2010 года N 85-п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ОБЪЕМ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4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постановлений Правительства ХМАО - Югры</w:t>
        </w:r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br/>
          <w:t>от 16.12.2010 N 353-п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4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23.12.2011 N 501-п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hyperlink r:id="rId4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4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1279"/>
        <w:gridCol w:w="3020"/>
        <w:gridCol w:w="5186"/>
      </w:tblGrid>
      <w:tr w:rsidR="008A2D92" w:rsidRPr="008A2D92" w:rsidTr="008A2D92">
        <w:trPr>
          <w:trHeight w:val="15"/>
        </w:trPr>
        <w:tc>
          <w:tcPr>
            <w:tcW w:w="739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категории льготы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Категории граждан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обеспечения лекарственными препаратами, медицинскими изделиями и специализированными продуктами лечебного питания в соответствии с </w:t>
            </w:r>
            <w:hyperlink r:id="rId49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8A2D92" w:rsidRPr="008A2D92" w:rsidTr="008A2D9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(п. 1 в ред. </w:t>
            </w:r>
            <w:hyperlink r:id="rId50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постановления Правительства ХМАО - Югры от 29.12.2014 N 539-п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Участники Великой Отечественной войны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8A2D92" w:rsidRPr="008A2D92" w:rsidTr="008A2D9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(п. 2 в ред. </w:t>
            </w:r>
            <w:hyperlink r:id="rId51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постановления Правительства ХМАО - Югры от 29.12.2014 N 539-п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Дети из многодетных семей в возрасте до 6 лет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 в соответствии с </w:t>
            </w:r>
            <w:hyperlink r:id="rId52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приложениями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 </w:t>
            </w:r>
            <w:hyperlink r:id="rId53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4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(в ред. </w:t>
            </w:r>
            <w:hyperlink r:id="rId54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постановления Правительства ХМАО - Югры от 23.12.2011 N 501-п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Дети до трех лет жизни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 в соответствии с </w:t>
            </w:r>
            <w:hyperlink r:id="rId55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приложениями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 </w:t>
            </w:r>
            <w:hyperlink r:id="rId56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4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(в ред. </w:t>
            </w:r>
            <w:hyperlink r:id="rId57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постановления Правительства ХМАО - Югры от 23.12.2011 N 501-п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Дети-сироты и дети, оставшиеся без попечения родителей, воспитывающиеся в семьях опекунов или попечителей, приемных семьях, патронатных семьях, детских домах семейного типа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 в соответствии с </w:t>
            </w:r>
            <w:hyperlink r:id="rId58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приложениями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 </w:t>
            </w:r>
            <w:hyperlink r:id="rId59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4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(в ред. </w:t>
            </w:r>
            <w:hyperlink r:id="rId60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постановления Правительства ХМАО - Югры от 23.12.2011 N 501-п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Кормящие матери из семей со среднедушевым доходом, размер которого не превышает величину прожиточного минимума в автономном округе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витаминами, лекарственными препаратами, содержащими железо, в соответствии с</w:t>
            </w:r>
            <w:hyperlink r:id="rId61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 в соответствии с </w:t>
            </w:r>
            <w:hyperlink r:id="rId62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Неработающие одинокие пенсионеры (женщины старше 55 лет и мужчины старше 60 лет), не относящиеся к льготным категориям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 в соответствии с </w:t>
            </w:r>
            <w:hyperlink r:id="rId63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Пенсионеры, проживающие в семьях, состоящих из неработающих пенсионеров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50-процентная скидка при оплате лекарственных препаратов в соответствии с </w:t>
            </w:r>
            <w:hyperlink r:id="rId64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Реабилитированные лица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 в соответствии с </w:t>
            </w:r>
            <w:hyperlink r:id="rId65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Граждане, признанные пострадавшими от политических репрессий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 в соответствии с </w:t>
            </w:r>
            <w:hyperlink r:id="rId66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</w:tbl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Приложение 2. 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...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Приложение 2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Ханты-Мансийского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автономного округа - Югры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27 февраля 2010 года N 85-п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ПЕРЕЧЕНЬ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6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1212"/>
        <w:gridCol w:w="1690"/>
        <w:gridCol w:w="2863"/>
        <w:gridCol w:w="3871"/>
      </w:tblGrid>
      <w:tr w:rsidR="008A2D92" w:rsidRPr="008A2D92" w:rsidTr="008A2D92">
        <w:trPr>
          <w:trHeight w:val="15"/>
        </w:trPr>
        <w:tc>
          <w:tcPr>
            <w:tcW w:w="55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категории льготы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МКБ-10 &lt;1&gt;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Категории заболеваний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обеспечения лекарственными препаратами, медицинскими изделиями и специализированными продуктами лечебного питания в соответствии с </w:t>
            </w:r>
            <w:hyperlink r:id="rId68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 настоящему постановлению</w:t>
            </w:r>
          </w:p>
        </w:tc>
      </w:tr>
      <w:tr w:rsidR="008A2D92" w:rsidRPr="008A2D92" w:rsidTr="008A2D92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I. РАЗДЕЛ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C00-C97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Злокачественные новообразования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медицинскими изделиями, перевязочными средствами в соответствии с </w:t>
            </w:r>
            <w:hyperlink r:id="rId69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приложением 3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Бронхиальная астма (не инвалиды взрослые)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50-процентная скидка при оплате лекарственных препаратов: сальбутамол, фенотерол, формотерол, будесонид, будесонид + формотерол, салметерол +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флутиказон, флутиказон, ипратропия бромид, ипратропия бромид + фенотерол, тиотропия бромид, беклометазон, беклометазон + формотерол, триамцинолон, преднизолон, цетиризин, лоратадин &lt;*&gt;, кромоглициевая кислота, теофиллин, амброксол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Бронхиальная астма (инвалиды взрослые)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сальбутамол, фенотерол, формотерол, будесонид, будесонид + формотерол, салметерол + флутиказон, флутиказон, ипратропия бромид, ипратропия бромид + фенотерол, тиотропия бромид, беклометазон, беклометазон + формотерол, триамцинолон, преднизолон, цетиризин, лоратадин &lt;*&gt;, кромоглициевая кислота, теофиллин, амброксол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Бронхиальная астма (дети до 18 лет инвалиды и 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сальбутамол, фенотерол, формотерол, будесонид, будесонид + формотерол, салметерол + флутиказон, флутиказон, ипратропия бромид, ипратропия бромид + фенотерол, тиотропия бромид, беклометазон, беклометазон + формотерол, триамцинолон, преднизолон, цетиризин, лоратадин &lt;*&gt;, кромоглициевая кислота, теофиллин, амброксол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I21 - I22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Инфаркт миокарда (первые 6 месяцев)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ацетилсалициловая кислота, клопидогрел, атенолол, метопролол, пропранолол, карведилол, каптоприл, периндоприл, эналаприл, ивабрадин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F00 - F09 F20 - F29 F30 - F32 F34.0 F70 - F79 F84.0 F99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галантамин, неостигмина метилсульфат, пиридостигмина бромид, ривастигмин &lt;*&gt;, бензобарбитал, вальпроевая кислота &lt;*&gt;, клоназепам, карбамазепин, ламотриджин, леветирацетам, окскарбазепин, примидон, топирамат, фенитоин, фенобарбитал, этосуксимид, амантадин, бромокриптин, леводопа + карбидопа, леводопа + бенсеразид, пирибедил, прамипексол, тригексифенидил, алпразолам, бром-дигидрохлорфенил-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бензодиазепин, гамма-амино-бета-фенилмасляной кислоты гидрохлорид, диазепам &lt;*&gt;, нитразепам, галоперидол, зуклопентиксол, кветиапин, клозапин, левомепромазин, лития карбонат, перициазин, перфеназин, рисперидон, сертиндол, сульпирид, амисульприд, тиоридазин, трифлуоперазин, флупентиксол, флуфеназин, хлорпромазин, хлорпротиксен, агомелатин, амитриптилин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имипрамин, кломипрамин, мапротилин, пипофезин, пирлиндол, флуоксетин, зопиклон, баклофен, бетагистин, винпоцетин, пирацетам, тизанидин, толперизон, циннаризин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A15 - A19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Туберкулез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стрептомицин, ломефлоксацин, левофлоксацин, аминосалициловая кислота, рифампицин, рифабутин, рифапентин, фтивазид, изониазид, аминосалициловая кислота + изониазид, пиразинамид + изониазид, пиразинамид + изониазид + пиридоксин, протионамид, изониазид + ломефлоксацин + пиразинамид + этамбутол + пиридоксин, ломефлоксацин + протионамид + пиразинамид + этамбутол + пиридоксин, пиразинамид, этамбутол, изониазид + левофлоксацин + пиразинамид + рифампицин + пиридоксин, изониазид + рифампицин + пиридоксин, изониазид + рифампицин + пиразинамид + этамбутол, изониазид + этамбутол + пиридоксин, изониазид + пиразинамид + рифампицин, изониазид + рифампицин + пиразинамид + этамбутол + пиридоксин, расторопши пятнистой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плодов экстракт в порядке, установленном п. 7.5</w:t>
            </w:r>
            <w:hyperlink r:id="rId70" w:history="1">
              <w:r w:rsidRPr="008A2D9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приложения 5</w:t>
              </w:r>
            </w:hyperlink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к настоящему постановлению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E10: E10.2 - E10.9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Инсулинзависимый сахарный диабет (сахарный диабет 1 типа)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медицинскими изделиями,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тест-полосками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инженерный), инсулин аспарт двухфазный, инсулин лизпро двухфазный, инсулин гларгин, инсулин детемир, инсулин глулизин, глюкагон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E10.2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Осложнение инсулинзависимого сахарного диабета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железа сульфат + аскорбиновая кислота, эпоэтин альфа, эпоэтин бета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E10.4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Осложнение инсулинзависимого сахарного диабета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амитриптилин, карбамазепин, трамадол, тиоктовая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E10.5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Осложнение инсулинзависимого сахарного диабета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клопидогрел, дигоксин, индапамид, фуросемид, атенолол, бисопролол, карведилол, амлодипин, нифедипин, каптоприл, лизиноприл, периндоприл, эналаприл, лозартан, аторвастатин, симвастатин, фенофибрат, азитромицин, левофлоксацин, ципрофлоксацин, метронидазол, ацетилсалициловая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E11: E11.2 - E11.9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Инсулиннезависимый сахарный диабет (сахарный диабет 2 типа)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медицинскими изделиями, тест-полосками,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метформин &lt;*&gt;, глибенкламид, гликвидон, гликлазид, глимепирид, ситаглиптин, линаглиптин, ситаглиптин + метформин &lt;*&gt;, вилдаглиптин + метформин &lt;*&gt;, репаглинид, каптоприл, эналаприл, лизиноприл, периндоприл, эналаприл + гидрохлоротиазид, фозиноприл, амлодипин + лизиноприл, индапамид, спиронолактон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фуросемид, периндоприл + индапамид, гидрохлоротиазид, метопролол, атенолол, бисопролол, карведилол, амлодипин, верапамил, нифедипин, дилтиазем, лозартан, телмисартан, симвастатин, аторвастатин, фенофибрат, моксонидин, доксазозин,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клопидогрел, ацетилсалициловая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Осложнение инсулиннезависимого сахарного диабета (сахарного диабета 2 типа)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железа сульфат + аскорбиновая кислота, эпоэтин альфа, эпоэтин бета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E11.4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Осложнение инсулиннезависимого сахарного диабета (сахарного диабета 2 типа)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амитриптилин, карбамазепин, трамадол, тиоктовая кислота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E12.2 - E12.8 E13.2 - E13.8 E14.2 - E14.8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типы сахарного диабета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медицинскими изделиями и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тест-полосками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G80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Детские церебральные параличи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ботулинический токсин типа А-гемагглютинин комплекс, ацетазоламид, вальпроевая кислота, пирацетам, церебролизин, пиритинол &lt;*&gt;, холина альфосцерат &lt;*&gt;, полипептиды коры головного мозга скота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E84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Муковисцидоз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фамотидин (для детей), омепразол, урсодезоксихолевая кислота, панкреатин, ко-тримоксазол, азитромицин (для детей), ципрофлоксацин, амброксол (для детей), ацетилцистеин (для детей), амоксициллин + клавулановая кислота (для детей)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B20 - B24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абакавир, абакавир + зидовудин + ламивудин, лопинавир + ритонавир, невирапин, ритонавир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D45 D47.1 D47.3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Гемобластозы (миелопролиферативные заболевания)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гидроксикарбамид, меркаптопурин, интерферон-альфа, ацетилсалициловая кислота, клопидогрел, аллопуринол, омепразол, варфарин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D47.1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Хроническая миелопролиферативная болезнь,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первичный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миелофиброз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эпоэтин-альфа, эпоэтин-бетта, преднизолон, дексаметазон, метилпреднизолон, деферазирокс, железа сульфат + аскорбиновая кислота, филграстим, этопозид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D46 D50 - D64 (за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исключением D59.3, D59.5, D61.9) D69.6, D70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Цитопения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варфарин, гепарин натрия, железа сульфат + аскорбиновая кислота, железа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(III) гидроксид сахарозный комплекс, клопидогрел, пентоксифиллин, фолиевая кислота, цианокобаламин, этамзилат, циклоспорин, деферазирокс, филграстим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D66 D67 D68.0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Наследственные коагулопатии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VIII, фактор свертывания крови IX, эптаког альфа (активированный)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B18.0 B18.1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препаратов: интерферон альфа, пэгинтерферон альфа 2a, пэгинтерферон альфа 2b, цепэгинтерферон альфа 2b, энтекавир, адеметионин, урсодезоксихолевая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B18.0 B18.1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интерферон альфа, пэгинтерферон альфа 2a, пэгинтерферон альфа 2b, цепэгинтерферон альфа 2b, энтекавир, рибавирин, адеметионин, урсодезоксихолевая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B18.2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препаратов: интерферон альфа, пэгинтерферон альфа 2a, пэгинтерферон альфа 2b, цепэгинтерферон альфа 2b, рибавирин, адеметионин, урсодезоксихолевая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B18.2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Гепатит C (инвалиды) (в фазу репликации, при условии ее подтверждения ПЦР-методом и морфологически)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интерферон альфа, пэгинтерферон альфа 2a, пэгинтерферон альфа 2b, цепэгинтерферон альфа 2b, рибавирин, адеметионин, урсодезоксихолевая кислота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Системные хронические заболевания кожи: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препаратов: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L93.0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дискоидная красная волчанка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гидроксихлорохин, преднизолон, дексаметазон, гидрокортизон, бетаметазон, метотрексат, ретинол, пентоксифиллин, пеницилламин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пузырчатка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кларитромицин, клотримазол, флуконазол, метотрексат, бетаметазон, дексаметазон,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L94.0 L94.1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склеродермия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бензатина бензилпенициллин, гидроксихлорохин, пеницилламин, флуконазол, преднизолон, бетаметазон, пентоксифиллин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L40.5 (M07.0 -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M07.3 M09.0)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Системные хронические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заболевания кожи: псориаз артропатический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Бесплатное обеспечение лекарственными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препаратами: адалимумаб &lt;*&gt;, инфликсимаб &lt;*&gt;, этанерцепт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препаратов: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I00 I0 - I09 (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исключая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: I01.9 I05.9 I06.9 I07.9 I08.9 I09.9)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Ревматизм (не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бензатина бензилпенициллин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M05.0 M05.2 M05.3 + M05.8 M06.0 M06.1 M06.4 M06.8 M08.0 М08.1 М08.3 M08.4 M08.8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Ревматоидный артрит (не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гидроксихлорохин, диклофенак, ибупрофен, кетопрофен, кеторалак, мелоксикам, сульфасалазин, хондроитина сульфат, лефлуномид &lt;*&gt;,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 Бехтерева (анкилозирующий спондилит) (не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диклофенак, ибупрофен, кеторалак, кетопрофен, мелоксикам, сульфасалазин, хондроитин сульфат, лефлуномид,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M32.1; M32.8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Системная красная волчанка (не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гидроксихлорохин, диклофенак, ибупрофен, кетопрофен, кеторалак, мелоксикам, сульфасалазин, хондроитин сульфат, лефлунамид,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I00 I01 - I09 (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исключая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: I01.9 I05.9 I06.9 I07.9 I08.9 I09.9)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Ревматизм (инвалиды)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бензатина бензилпенициллин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M05.0 M05.2 M05.3 + M05.8 M06.0 M06.1 M06.4 M06.8 M08.0 М08.1 М08.3 M08.4 M08.8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Ревматоидный артрит (инвалиды)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гидроксихлорохин, диклофенак, ибупрофен, кетопрофен, кеторолак, мелоксикам, сульфасалазин, хондроитин сульфат, лефлуномид,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 Бехтерева (анкилозирующий спондилит) (инвалиды)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диклофенак, ибупрофен, кетопрофен, кеторалак, мелоксикам, сульфасалазин, хондроитин сульфат, лефлуномид,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M32.1 M32.8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Системная красная волчанка (инвалиды)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кислота, гидроксихлорохин, диклофенак, ибупрофен, кетопрофен, кеторалак, мелоксикам, сульфасалазин, хондроитин сульфат, лефлунамид, азатиоприн, метотрексат, циклофосфамид &lt;*&gt;, бетаметазон, дексаметазон, метилпреднизолон, 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M05.0 M05.2 M05.3 + M05.8 M06.0 M06.1 M06.4 M06.8 M08.0 M08.1 M08.3 M08.4 M08.8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Ревматоидный артрит (инвалиды и 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адалимумаб &lt;*&gt;, инфликсимаб &lt;*&gt;, ритуксимаб &lt;*&gt;, этанерцепт &lt;*&gt;; голимумаб &lt;*&gt; - для не инвалидов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 Бехтерева (анкилозирующий спондилит) (инвалиды и не инвалиды)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адалимумаб &lt;*&gt;, инфликсимаб &lt;*&gt;, этанерцепт &lt;*&gt;; голимумаб &lt;*&gt; - для не инвалидов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Z95.2 - Z95.4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варфарин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Z94.0 Z94.1 Z94.4 Z94.8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Пересадка органов и тканей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лекарственными препаратами: эверолимус &lt;*&gt;, преднизолон, метилпреднизолон, азитромицин, доксициклин, кларитромицин, ципрофлоксацин, ко-тримоксазол, флуконазол, ацикловир, алганцикловир, рибавирин, альфакальцидол, кальцитонин, кальцитриол, клодроновая кислота, эпоэтин альфа, эпоэтин бета, железа (III) гидроксид сахарозный комплекс, клопидогрел, ацетилсалициловая кислота, симвастатин, фозиноприл, лизиноприл, лизиноприл + амлодипин, периндоприл, лозартан, телмисартан, эналаприл, каптоприл, эналаприл + гидрохлортиазид, метопролол, бисопролол, амлодипин, верапамил, дилтиазем, нифедипин, алгедрат + магния гидроксид, омепразол,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метоклопрамид, адеметионин, панкреатин, урсодезоксихолевая кислота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вориконазол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I10 - I13.9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Артериальная гипертония (гражданам старше 50 лет)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Эссенциальная [первичная] гипертензия (АГ 1, 2, 3 степени)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амлодипин, лизиноприл, атенолол, бисопролол, лозартан &lt;*&gt;, верапамил, гидрохлоротиазид, индапамид, каптоприл, карведилол, метопролол, периндоприл, эналаприл, амлодипин + лизиноприл, телмисартан &lt;*&gt;, дилтиазем, периндоприл + индапамид, доксазозин, ацетилсалициловая кислота, симвастатин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амлодипин, лизиноприл, амлодипин + лизиноприл, бисопролол, карведилол, метопролол, лозартан, телмисартан &lt;*&gt;, дигоксин, дилтиазем,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атенолол, верапамил, ацетилсалициловая кислота, симвастатин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амлодипин, лизиноприл, амлодипин + лизиноприл, метопролол, карведилол, бисопролол, верапамил, дилтиазем, каптоприл, нифедипин, периндоприл, эналаприл, фозиноприл, телмисартан &lt;*&gt;, лозартан &lt;*&gt;, доксазозин, моксонидин, ацетилсалициловая кислота, симвастатин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амлодипин, лизиноприл, амлодипин + лизиноприл, метопролол, бисопролол, карведилол, гидрохлоротиазид, дигоксин, дилтиазем,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 &lt;*&gt;, телмисартан &lt;*&gt;, ацетилсалициловая кислота, симвастатин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лекарственными препаратами: диазепам &lt;*&gt;, алпразолам, флуоксетин, амитриптилин, имипрамин, баклофен, бетагистин, пиридостигмина бромид, неостигмина метилсульфат,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тизанидин, толперизон, ламотриджин, карбамазепин, пирацетам, винпоцетин, ибупрофен, преднизолон, метилпреднизолон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G70.2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Миастения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галантамин, неостигмина метилсульфат, пиридостигмина бромид, преднизолон, метилпреднизолон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E23.0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Гипофизарный нанизм (гипопитуитаризм) (дети до 18 лет)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соматропин, левотироксин натрия, гидрокортизон, тестостерон (смесь эфиров), этинилэстрадиол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амантадин, бромокриптин, леводопа + карбидопа, леводопа + бенсеразид, пирибедил, прамипексол, зопиклон, тригексифенидил, амитриптилин, флуоксетин, клозапин, пропранолол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A54.0 A54.3 A54.5 A54.6 A64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50-процентная скидка при оплате лекарственных препаратов: азитромицин, амоксициллин, бензатина бензилпенициллин, доксициклин, кларитромицин, цефазолин, цефуроксим, метронидазол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A50 - A53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Сифилис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бензатина бензилпенициллин, доксициклин, дифенгидрамин, кетотифен, хифенадин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H25 - H26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Катаракта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таурин, дексаметазон, гидрокортизон, тетрациклин, ципрофлоксацин, сульфацетамид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Глаукома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дексаметазон, гидрокортизон, тетрациклин, ципрофлоксацин, сульфацетамид, пилокарпин, бетаксолол, тимолол, ацетазоламид, дорзоламид, латанопрост, бутиламино-гидроксипропоксифеноксиметил метилоксадиазол (проксодолол), метилэтилпиридинол, нифедипин, пентоксифиллин, пирацетам, винпоцетин, циннаризин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Эпилепсия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лекарственными препаратами: бензобарбитал, карбамазепин, вальпроевая кислота &lt;*&gt;, клоназепам, ламотриджин,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леветирацетам, топирамат, окскарбазепин, фенитоин, фенобарбитал, этосуксимид, гопантеновая кислота &lt;*&gt;, ацетазоламид, прегабалин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E22.0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Акромегалия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октреотид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E23.2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Несахарный диабет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десмопрессин</w:t>
            </w:r>
          </w:p>
        </w:tc>
      </w:tr>
      <w:tr w:rsidR="008A2D92" w:rsidRPr="008A2D92" w:rsidTr="008A2D92">
        <w:trPr>
          <w:trHeight w:val="15"/>
        </w:trPr>
        <w:tc>
          <w:tcPr>
            <w:tcW w:w="55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12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РАЗДЕЛ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D59.3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Гемолитико-уремический синдром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D59.5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Пароксизмальная ночная гемоглобинурия (Маркиафавы-Микели)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экулизумаб, деферазирокс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D61.9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Апластическая анемия неуточненная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элтромбопаг, деферазирокс, циклоспорин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D68.2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фактор свертывания крови VII, эптаког альфа (активированный) (рекомбинантный фактор свертывания крови VII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D69.3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Идиопатическая тромбоцитопеническая пурпура (синдром Эванса)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ромиплостим, элтромбопаг, даназол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D84.1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Дефект в системе комплемента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даназол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E22.8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трипторелин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E70.0 E70.1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Нарушения обмена ароматических аминокислот (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классическая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фенилкетонурия, другие виды гиперфенилаланинемии)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E70.2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Тирозинемия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E71.0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Болезнь "кленового сиропа"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виды нарушений обмена аминокислот с разветвленной цепью (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изовалериановая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ацидемия, метилмалоновая ацидемия, пропионовая ацидемия)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E71.3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Нарушения обмена жирных кислот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E72.1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Гомоцистинурия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E72.3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Глютарикацидурия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Бесплатное обеспечение специализированными продуктами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лечебного питания по назначению главного специалиста-генетика Департамента здравоохранения автономного округа;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E74.2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Галактоземия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E75.2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сфинголипидозы: болезнь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Ф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абри (Фабри-Андерсона), Нимана-Пика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E76.0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Мукополисахаридоз, тип 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ларонидаза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E76.1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Мукополисахаридоз, тип 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E76.2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Мукополисахаридоз, тип 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E80.2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Острая перемежающая (печеночная) порфирия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E83.0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Нарушения обмена меди (болезнь Вильсона)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 препаратом пеницилламин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Q78.0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Незавершенный остеогенез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I27.0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бозентан, силденафил &lt;*&gt;</w:t>
            </w:r>
          </w:p>
        </w:tc>
      </w:tr>
      <w:tr w:rsidR="008A2D92" w:rsidRPr="008A2D92" w:rsidTr="008A2D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M08.2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Юношеский артрит с системным началом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Бесплатное обеспечение лекарственными препаратами: циклоспорин, тоцилизумаб, метотрексат</w:t>
            </w:r>
          </w:p>
        </w:tc>
      </w:tr>
    </w:tbl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________________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&lt;*&gt; Для обязательного уточнения ограничений по применению лекарственного препарата в</w:t>
      </w:r>
      <w:hyperlink r:id="rId7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приложении 3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&lt;1&gt; - Международная классификация болезней 10 пересмотра, принята 43-й Всемирной Ассамблеей Здравоохранения.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Приложение 3.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3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Ханты-Мансийского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автономного округа - Югры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27 февраля 2010 года N 85-п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 </w:t>
      </w:r>
      <w:hyperlink r:id="rId7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Раздел I. ЛЕКАРСТВЕННЫЕ ПРЕПАРАТЫ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1151"/>
        <w:gridCol w:w="1425"/>
        <w:gridCol w:w="3010"/>
        <w:gridCol w:w="2432"/>
        <w:gridCol w:w="1518"/>
      </w:tblGrid>
      <w:tr w:rsidR="008A2D92" w:rsidRPr="008A2D92" w:rsidTr="008A2D92">
        <w:trPr>
          <w:trHeight w:val="15"/>
        </w:trPr>
        <w:tc>
          <w:tcPr>
            <w:tcW w:w="739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Антациды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Антациды,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Алгелдрат + Магния гидроксид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A02В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Противоязвенные средства и препараты, применяемые при гастроэзофагеальном рефлюксе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таблетки, покрытые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Протонного насоса ингибиторы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противоязвенные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A02BX05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функциональных нарушений со стороны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при нарушениях функции кишечника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A03AD02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А03F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А03FА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А03FА01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серотониновых 5HT3-рецепторов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суппозитории ректальные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Гранисетрон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желчных кислот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суспензия для приема внутрь (для детей)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 512, 524, 528 - 531,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Глицирризиновая кислота + Фосфолипиды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Контактные слабительные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суппозитории ректальные; таблетки, покрытые кишечнорастворимой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 с осмотическими свойствами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A06AD11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Кишечные 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снижающие перистальтику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снижающие перистальтику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A07DA03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A07EC01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кишечнорастворимой или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(или суспензии) для приема внутрь и местного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Хилак форте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способствующие пищеварению (в том числе ферментные препараты)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способствующие пищеварению (в том числе ферментные препараты)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капсулы кишечнорастворимые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524,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таблетки, покрытые оболочкой (или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кишечно-растворимой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оболочкой)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 быстрого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А10АС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 средней продолжительности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изофан (человеческий генно-инженерный)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A10AD01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двухфазный (человеческий генно-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A10AD04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A10AD05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 длительного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A10AE04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A10AE05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Пероральные гипогликемические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Бигуаниды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оболочкой; таблетки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назначается при показателях скорости клубочковой фильтрации менее 60 мл/мин.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Гликвидон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A10BB12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Гипогликемические препараты для приема внутрь в комбинации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A10BD07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Метформин + Ситаглиптин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назначается при показателях скорости клубочковой фильтрации менее 60 мл/мин.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A10BD08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Вилдаглиптин + Метформин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 назначается при показателях скорости клубочковой фильтрации менее 60 мл/мин.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дипептидилпептидазы-4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A10BH01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A10BH05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гипогликемические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A10BX02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Витамины A и D и их комбинации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приема внутрь и наружного применения (масляный)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D и его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A11CC03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A11CC04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A11CC05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 и его комбинация с витаминами B6 и B12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витамины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витамины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A11HA02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528 - 531,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A16AВ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A16AВ05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617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ЖКТ и нарушений обмена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A16AX01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519 (Е10.4), 520 (Е11.4), 521 (Е12.4, Е13.4, Е14.4)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Антикоагулянты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Антикоагулянты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витамина K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агрегации тромбоцитов (исключая гепарин)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B01AC04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B01AC06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Гемостатические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VIII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IX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604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Эптаког альфа (активированный) (Рекомбинантный фактор свертывания крови VIIa)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527, 604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гемостатические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B02BX01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B02BX04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605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B02BX05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603, 605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 (трехвалентного) для парентерального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B03AE10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В03АЕ03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сульфат + Аскорбиновая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В03АЕ10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сульфат + Серин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капли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B03BА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Цианокобаламин и его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B03BА01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стимуляторы гемопоэза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Эпоэтин альфа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Эпоэтин бета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Сердечные гликозиды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 I и III классов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 III класса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C01BD01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вазодилататоры, применяемые для лечения заболеваний сердца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Органические нитраты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дозированный; спрей дозированный; капсулы; таблетки подъязычные; таблетки пролонгированного действия,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C01DA08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спрей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; таблетки; таблетки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C01DA14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сердца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C01EВ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сердца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C01EB17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Антигипертензивные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Адренергические средства центрального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Альфа-адреномиметики, производные имидазолина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C02AC05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антиадренергические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C02CA04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C02К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Гипотензивные препараты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C02КХ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C02КХ01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623</w:t>
            </w:r>
          </w:p>
        </w:tc>
      </w:tr>
      <w:tr w:rsidR="008A2D92" w:rsidRPr="008A2D92" w:rsidTr="008A2D92">
        <w:trPr>
          <w:trHeight w:val="15"/>
        </w:trPr>
        <w:tc>
          <w:tcPr>
            <w:tcW w:w="739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Тиазидные 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Тиазидные 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C03AA03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Нетиазидные диуретики, действующие на кортикальный сегмент петли Генле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Сульфонамиды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C03BA11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таблетки пролонгированные, покрытые оболочкой; таблетки с контролируемым высвобождением, покрытые пленочной оболочкой; таблетки с модифицированным высвобождением, покрытые пленочной оболочкой; 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Петлевые 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Сульфонамидные 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Калийсберегающие диуретики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альдостерона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C03DA01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Пурины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C04AD03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Ангиопротекторы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C05B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при варикозном расширении вен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C05BA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Гепариносодержащие препараты для местного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C05BA03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бета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- 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пленочной оболочкой; таблетки пролонгированные; таблетки пролонгированные,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C07AB07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а-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бета-адреноблокаторы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C07AG02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Дигидропиридиновые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таблетки; таблетки, покрытые оболочкой; таблетки пролонгированные, покрытые оболочкой; таблетки с модифицированным высвобождением, покрытые оболочкой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блокаторы кальциевых каналов с прямым влиянием на сердце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Фенилалкиламиновые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таблетки пролонгированного действия,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Бензотиазепиновые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Дилтиазем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влияющие на ренин-ангиотензиновую систему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ангиотензин-превращающего фермента (АПФ)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 в комбинации с диуретиками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Эналаприл + Гидрохлоротиазид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C09BA04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Периндоприл + Индапамид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 в комбинации с блокаторами кальциевых каналов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 + Лизиноприл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ангиотензина II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C09CA07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Гиполипидемические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Гипохолестеринемические и гипотриглицеридемические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ГМГ-К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oA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-редуктазы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Фибраты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C10AB05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519 - 521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противогрибковые препараты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D01AE15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для лечения заболеваний кожи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противомикробные препараты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D06BB03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для лечения заболеваний кожи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слабоактивные (группа I)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мазь для наружного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умеренно-активные (группа II)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D07AB09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высокоактивные (группа III)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D07AC14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дезинфицирующие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дезинфицирующие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нитрофурана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D08AF02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дезинфицирующие препараты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D08AX08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G01AX06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Половые гормоны и модуляторы половой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Андрогены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3-оксоандростена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G03BA03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 масляный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Эстрогены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Этинилэстрадиол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Прогестагены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Мегэстрол (Мегестрол)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G03GB02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G03HA01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G03Х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G03ХА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Антигонадотропины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G03ХА01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605, 606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урологических заболеваний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G04В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урологические заболевания другие, включая спазмолитики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G04ВЕ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нарушений эрекции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G04ВЕ03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623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Дутастерид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гипоталамуса и гипофиза и их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Соматропин и его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Соматропин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543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Вазопрессин и его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гипоталамуса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Гормоны, замедляющие рост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H01CB02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Октреотид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введения; порошок для приготовления суспензии для внутримышечного введения; 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549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Минералокортикоиды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Антитиреоидные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имидазола, содержащие серу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H03BB02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H04А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H04АА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H04АА01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Антипаратиреоидные гормоны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кальцитонина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Бета-лактамные антибиотики-пенициллины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J01CE08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суспензии для внутримышечного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для кодов: 534, 535, 545,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532, 546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Комбинации пенициллинов (в т.ч. с ингибиторами бета-лактамаз)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J01CR02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бета-лактамные 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первого поколения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инъекционного раствора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Сульфаниламиды в комбинации с триметопримом (включая его производные)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J01EE01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Ко-тримоксазол (Сульфаметоксазол и триметоприм)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 и линкозамиды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Антибактериальные препараты - производные хинолона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Фторхинолоны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J01MA06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J01MA12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J01XX00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J02AC03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детей по кодам 512,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Нуклеозиды и нуклеотиды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529 - 531,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J05AB11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J05AB14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ВИЧ-протеазы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приема внутрь;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J05AE03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Ненуклеозиды - ингибиторы обратной транскриптазы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J05AG01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суспензия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Нуклеозиды - ингибиторы обратной транскриптазы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J05AF06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раствор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J05AF10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Энтекавир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528, 529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Ненуклеозиды - ингибиторы обратной транскриптазы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J05AR04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Иммуноглобулины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Иммуноглобулин нормальный человеческий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J06BA02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J06BA02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Иммуноглобулин человека нормальный [Ig G + IgA + IgM]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Алкилирующие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азотистого иприта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таблетки, покрытые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L01AD02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алкилирующие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L01AX03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Темозоломид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лиофилизат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Антиметаболиты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фолиевой кислоты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L01BB05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Флударабин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L01BC03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Тегафур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L01BC06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Капецитабин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Алкалоиды растительного происхождения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L01CB01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гидрозина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Гидразина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Ритуксимаб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&lt;*&gt; (&lt;**&gt;)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536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L01XC03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Трастузумаб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L01XE01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Иматиниб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&lt;*&gt; (&lt;**&gt;)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L01XE07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Лапатиниб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L01XE11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Пазопаниб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L01XX05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L01XX32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Бортезомиб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и их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L02AВ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Гестагены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L02AВ02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внутримышечного введения;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L02AE03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капсула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L02AE04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607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гормонов и их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Антиэстрогены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L02BG03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L02BG04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L02BG06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Эксеместан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92" w:rsidRPr="008A2D92" w:rsidRDefault="008A2D92" w:rsidP="008A2D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064"/>
        <w:gridCol w:w="1482"/>
        <w:gridCol w:w="3085"/>
        <w:gridCol w:w="2450"/>
        <w:gridCol w:w="1429"/>
      </w:tblGrid>
      <w:tr w:rsidR="008A2D92" w:rsidRPr="008A2D92" w:rsidTr="008A2D92">
        <w:trPr>
          <w:trHeight w:val="15"/>
        </w:trPr>
        <w:tc>
          <w:tcPr>
            <w:tcW w:w="739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Цитокины и иммуномодуляторы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Филграстим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527 (D70)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 лиофилизат для приготовления раствора для внутримышечного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 альфа-2a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лиофилизат для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приготовления раствора для инъекций и местного применения; лиофилизат для приготовления раствора для инъекций;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Циклоспорин &lt;*&gt;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527 (D70), 603, 624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L04AA13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L04AA18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Эверолимус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539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L04AA25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602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фактора некроза опухоли альфа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Этанерцепт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детей от 4 до17лет кодов: 533 (М09.0), 536 (М08.0, М08.3 - 08.4, М08.8), 537 (М08.1)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Инфликсимаб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533, 536, 537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Адалимумаб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 533, 536, 537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L04AB06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Голимумаб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не инвалидов, для кодов: 536, 537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L04AС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L04AС07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624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иммунодепрессанты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L04AX01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Нестероидные 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уксусной кислоты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M01AB05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суппозитории ректальные; таблетки, покрытые кишечнорастворимой оболочкой; таблетки, покрытые оболочкой; раствор для внутримышечного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M01AB15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Оксикамы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M01AC06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M01AE03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таблетки; таблетки, покрытые оболочкой; таблетки ретард;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нестероидные 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M01AX25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M01CC01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 532, 621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M02AA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Нестероидные противовоспалительные препараты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M02AA15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миорелаксанты периферического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M03AX01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Ботулинический нейротоксин типа А-гемагглютинин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миорелаксанты центрального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M03BX01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M03BX02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M03BX04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синтеза мочевой кислоты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M04AA01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влияющие на минерализацию костей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Бифосфонаты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M05BA08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 (С53 - С57)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Нервная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Анестетики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Опиоиды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Природные алкалоиды опия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 таблетки пролонгированного действия,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N02AA51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Кодеин + Морфин + Носкапин (Наркотин) + Папаверина + Тебаин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N02AE01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 трансдермальная терапевтическая 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опиоиды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N02AX02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Анальгетики и антипиретики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N03AD01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N03AE01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N03AF01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N03AF02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суспензия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N03AG01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капсулы мягкие; таблетки; таблетки, покрытые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кишечно-растворимой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капли для приема внутрь; сироп; гранулы пролонгированного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действия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для детей до 18 лет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противоэпилептические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N03AX09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N03AX11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N03AX14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N03AX16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548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Третичные амины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Допаминергические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Допа и лопа-производные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таблетки; таблетки диспергируемые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допаминовых рецепторов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N04BC05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N04BC08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Психолептики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Антипсихотические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фенотиазина с алифатической структурой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оболочкой; драже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фенотиазина с пиперазиновой структурой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N05AB02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N05AB06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фенотиазина с пиперидиновой структурой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драже;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N05AD01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N05AE03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N05AF01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N05AF03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N05AF05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диазепина, тиазепина и оксазепина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N05AH02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N05AH04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Бензамиды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N05AL01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N05AL05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N05AN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Литий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N05AN01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Лития карбонат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антипсихотические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N05AX08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Анксиолитики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N05BA12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анксиолитики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Бромдигидрохлор-фенилбензодиазепин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Гамма-амино-бета-фенилмасляной кислоты гидрохлорид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N05CD02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N05CF01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N06AA09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N06AA21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Мапротилин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N06AB03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антидепрессанты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Пирлиндол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N06AX22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Психостимуляторы и ноотропные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548 детям до 18 лет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522 (G96.8, G93.4)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522 (G96.8, G93.4)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таблетки; раствор для приема внутрь;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N06BX18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N06DA03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приема внутрь; трансдермальная терапевтическая 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517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N06DA04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Антихолинэстеразные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N07AХ02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инъекций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522 (G93.4)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N07CA01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N07CA02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нитроимидазола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P01AB01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малярии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Аминохинолины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P01BA02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532, 534, 535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бронхиальной астмы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Симпатомиметики для ингаляционного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бета2-адреномиметики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R03AC02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R03AC04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ингаляций; раствор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R03AC13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Симпатомиметики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R03AK03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R03AK06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аэрозоль для ингаляций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дозированный; порошок для ингаляций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R03AK07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ингаляций; порошок для ингаляций дозированный; суспензия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Холиноблокаторы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ингаляций; раствор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Противоаллергические препараты (исключая глюкокортикоиды)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R03BX07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бронхиальной астмы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ксантина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R03DA04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Теофиллин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пролонгированного действия; таблетки пролонгированного 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R03DA05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при кашле и простудных заболеваниях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Отхаркивающие препараты (исключая комбинации с противокашлевыми препаратами)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шипучие; 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512, 524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R05CB06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таблетки; раствор для приема внутрь и ингаляций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512 - 515, 524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R06AE07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капли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R06AX13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суспензия для приема внутрь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515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R06AX17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 сироп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R06AХ31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органов чувств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глаз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S01AA09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глазная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S01AA17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глазная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Сульфонамиды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S01AB04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S01AD03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глазная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S01AX13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S01BA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S01BA01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S01BA02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глазная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Противоглаукомные препараты и миотики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S01EB01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S01EC01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S01EC03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S01ED01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S01ED02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Бетаксолол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Простагландин аналоги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S01EE01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противоглаукомные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Бутиламиногидрокси-пропоксифеноксиме-тил метилоксадиазол (Проксодолол)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S01G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Деконгестанты и противоаллергические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S01X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глаз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глаз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Метилэтилпиридинол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V03А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V03АС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V03АС03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таблетки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диспергируемые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для кодов: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527 (D56.1, D47.1), 602, 603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V03АF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512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1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12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________________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&lt;*&gt; Дорогостоящие лекарственные средства, назначение которых осуществляется главными внештатными специалистами Департамента здравоохранения Ханты-Мансийского автономного округа - Югры по специальностям: онкология, гематология, ревматология, нефрология, неврология, детская пульмонология, педиатрия, инфекционные болезни и оформляется решением врачебных комиссий (ВК) медицинских организаций.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&lt;**&gt; Для граждан, проживающих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Ханты-Мансийском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автономном округе - Югре, включенных в региональный сегмент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&lt;***&gt; - Для граждан, проживающих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Ханты-Мансийском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или их инвалидности.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Раздел II. СПЕЦИАЛИЗИРОВАННЫЕ ПРОДУКТЫ ЛЕЧЕБНОГО ПИТАНИЯ ДЛЯ ЛИЦ, С НАРУШЕНИЯМИ ОБМЕНА АРОМАТИЧЕСКИХ АМИНОКИСЛОТ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6"/>
        <w:gridCol w:w="8009"/>
      </w:tblGrid>
      <w:tr w:rsidR="008A2D92" w:rsidRPr="008A2D92" w:rsidTr="008A2D92">
        <w:trPr>
          <w:trHeight w:val="15"/>
        </w:trPr>
        <w:tc>
          <w:tcPr>
            <w:tcW w:w="221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категории льготы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Общая характеристика специализированного продукта лечебного питания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незаменимых и заменимых аминокислот обогащенная витаминами, минералами и микроэлементами (без фенилаланина)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незаменимых и заменимых аминокислот обогащенная витаминами, минералами и микроэлементами (без тирозина и фенилаланина)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незаменимых и заменимых аминокислот обогащенная витаминами, минералами и микроэлементами (без валина, лейцина, изолейцина)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незаменимых и заменимых аминокислот обогащенная витаминами, минералами и микроэлементами (без валина, метионина, треонина)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масел глицеролтриолеата (GTO) и глицеролтриэруката (GTE)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смесь незаменимых и заменимых аминокислот обогащенная витаминами, минералами и микроэлементами (без метионина)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смесь незаменимых и заменимых аминокислот обогащенная витаминами, минералами и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микроэлементами (без лизина и триптофана)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608, 609, 610, 611, 613, 614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специализированные смеси на основе изолята соевого белка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специализированные смеси на основе гидролизата казеина</w:t>
            </w:r>
          </w:p>
        </w:tc>
      </w:tr>
      <w:tr w:rsidR="008A2D92" w:rsidRPr="008A2D92" w:rsidTr="008A2D9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специализированные смеси на основе гидролизованного 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сывороточного</w:t>
            </w:r>
            <w:proofErr w:type="gramEnd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белка-казеинпредоминантные молочные смеси</w:t>
            </w:r>
          </w:p>
        </w:tc>
      </w:tr>
    </w:tbl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Раздел III. МЕДИЦИНСКИЕ ИЗДЕЛИЯ И СРЕДСТВА ДИАГНОСТИКИ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Иглы к шприц-ручкам (детям до 18 лет)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Инсулиновые шприцы, иглы к ним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Калоприемники (для кода 512)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Мочеприемники (для кода 512)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Перевязочные средства (для кода 512)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Тест-полоски для определения уровня сахара в крови (не более 14 упаковок на 1 больного в год, для детей не более 29 упаковок на 1 больного в год для кода 519, не более 4 упаковок на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 больного в год для кодов 520, 521)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Шприц-ручки (детям до 18 лет - 1 в 3 года)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Шприцы одноразовые (для кода 512)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Изделия очковой оптики - очки корригирующие (для кодов 501, 502).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gramEnd"/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Приложение 4. 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</w:t>
      </w:r>
      <w:proofErr w:type="gramStart"/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.</w:t>
      </w:r>
      <w:proofErr w:type="gramEnd"/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.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4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Ханты-Мансийского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автономного округа - Югры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27 февраля 2010 года N 85-п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A2D92" w:rsidRPr="008A2D92" w:rsidRDefault="008A2D92" w:rsidP="008A2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(в ред. </w:t>
      </w:r>
      <w:hyperlink r:id="rId7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1216"/>
        <w:gridCol w:w="1799"/>
        <w:gridCol w:w="2626"/>
        <w:gridCol w:w="2420"/>
        <w:gridCol w:w="1430"/>
      </w:tblGrid>
      <w:tr w:rsidR="008A2D92" w:rsidRPr="008A2D92" w:rsidTr="008A2D92">
        <w:trPr>
          <w:trHeight w:val="15"/>
        </w:trPr>
        <w:tc>
          <w:tcPr>
            <w:tcW w:w="739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лекарственного средства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функциональных нарушений со стороны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при нарушениях функции кишечника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нарушений функций кишечника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эмульсия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A03FA03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препараты с осмотическими свойствами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A06AD11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А07В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Полиметилсилоксана полигидрат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Бактисубтил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Хилак форте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A16AA01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МКБ-10 Р07, Е44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В03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B03AB05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B03AE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B03AE10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сульфат + Серин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капли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D02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Дерматопротекторы и препараты, смягчающие кожу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D02A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Дерматопротекторы и препараты, смягчающие кожу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D02AX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дерматопротекторы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Ретинола пальмитат + Альфатокоферола ацетат + Эргокальциферол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для лечения заболеваний кожи для наружного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высокоактивные (группа III)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Метилпреднизолона ацепонат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кожи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кожи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кожи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D11AX14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Такролимус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D11AX15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G01AX05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Нифурател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Бета-лактамные антибиотики-пенициллины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J01CA04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Комбинации пенициллинов (в т.ч. с ингибиторами бета-лактамаз)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J01CR02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таблетки, покрытые оболочкой;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бета-лактамные 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второго поколения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J01DC02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гранулы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Сульфаниламиды в комбинации с триметопримом (включая его производные)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J01EE01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Ко-тримоксазол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(Сульфаметок-сазол и триметоприм)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суспензия для приема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 и линкозамиды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 гранулы для приготовления суспензии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Циклические амины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J05AC02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 (для детей)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Цитокины и иммуномодуляторы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L03AB01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Нестероидные 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M01AE01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нестероидные противовоспалительные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M01AX17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 2 лет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Нервная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Анальгетики и антипиретики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Анилиды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N02BE01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суспензия для приема внутрь; суппозитории ректальные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Психолептики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Анксиолитики (транквилизаторы)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N05BX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анксиолитики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Аминофенил-масляная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Психостимуляторы и ноотропные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Психостимуляторы и ноотропы другие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Полипептиды коры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головного мозга скота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лиофилизат для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приготовления раствора для внутримышечного введения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МКБ-10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G96.8, G93.4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N06BX02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МКБ-10 G96.8, G93.4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N07AX02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 раствор для инъекций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МКБ-10 G93.4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P02CC01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кодов: 503, 505 от 3 - 6 лет;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для кода 504 с 6 мес.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Деконгестанты и другие назальные препараты для местного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Симпатомиметики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R01AA05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назальные для детей до 1 года + до 6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местного применения при заболеваниях носа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R01AX08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Фрамицетин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спрей назальный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R02AA20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для местного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при кашле и простудных заболеваниях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Отхаркивающие препараты (исключая комбинации с противокашлевыми препаратами)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Муколитики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шипучие; 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R05CB06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сироп; таблетки; раствор для приема внутрь и ингаляций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R05F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Противокашлевые препараты в комбинации с отхаркивающими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R05FB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R05FB02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Бутамират + Гвайфенезин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капли для приема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с 6-ти </w:t>
            </w: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месяцев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антигистаминные препараты для системного применения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R06AX13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органов чувств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глаз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S01AA12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S02C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S02CA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S02CA06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Дексаметазон + Неомицин + Полимиксин</w:t>
            </w:r>
            <w:proofErr w:type="gramStart"/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ушные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разные препараты</w:t>
            </w:r>
          </w:p>
        </w:tc>
      </w:tr>
      <w:tr w:rsidR="008A2D92" w:rsidRPr="008A2D92" w:rsidTr="008A2D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Интести-бактериофаг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A2D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2D92" w:rsidRPr="008A2D92" w:rsidRDefault="008A2D92" w:rsidP="008A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Иные лекарственные препараты и иные лекарственные формы, не поименованные в таблице</w:t>
      </w:r>
      <w:hyperlink r:id="rId7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приложения 4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назначаются отдельным категориям граждан по кодам 503, 504, 505 в соответствии с </w:t>
      </w:r>
      <w:hyperlink r:id="rId7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приложением 3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к настоящему постановлению.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8A2D92" w:rsidRPr="008A2D92" w:rsidRDefault="008A2D92" w:rsidP="008A2D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Приложение 5. 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...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5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Ханты-Мансийского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автономного округа - Югры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27 февраля 2010 года N 85-п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8A2D92" w:rsidRPr="008A2D92" w:rsidRDefault="008A2D92" w:rsidP="008A2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(ДАЛЕЕ - ПОРЯДОК)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введен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</w:t>
      </w:r>
      <w:hyperlink r:id="rId7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ХМАО - Югры от 20.12.2013 N 562-п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в ред. </w:t>
      </w:r>
      <w:hyperlink r:id="rId7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8A2D92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1. 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 </w:t>
      </w:r>
      <w:hyperlink r:id="rId7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приложениях 1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7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 к настоящему постановлению,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бесплатно или со скидкой, за счет средств бюджета Ханты-Мансийского автономного округа - Югры (далее - отдельные категории граждан)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2. Отдельным категориям граждан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 </w:t>
      </w:r>
      <w:hyperlink r:id="rId8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приложениях 3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8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4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к настоящему постановлению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постановления Правительства ХМАО - Югры от </w:t>
        </w:r>
        <w:proofErr w:type="gramStart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 целью реализации права на лекарственное обеспечение отдельные категории граждан: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3.1. Обращаются за медицинской помощью в медицинскую организацию, оказывающую первичную медико-санитарную помощь по месту жительства.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3.2.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 первичном обращении в медицинскую организацию по месту жительства для постановки на учет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предъявляют документы, удостоверяющие личность гражданина, страховой полис обязательного медицинского страхования гражданина, страховой номер индивидуального лицевого счета (СНИЛС).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4. Субъектами, участвующими в системе лекарственного обеспечения отдельных категорий граждан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Ханты-Мансийском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автономном округе - Югре (далее - лекарственное обеспечение), являются: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Департамент здравоохранения Ханты-Мансийского автономного округа - Югры (далее - Департамент);</w:t>
      </w:r>
    </w:p>
    <w:p w:rsidR="00557E89" w:rsidRPr="008A2D92" w:rsidRDefault="008A2D92" w:rsidP="008A2D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медицинские организации, медицинским работникам которых предоставлено право выписки рецептов отдельным категориям граждан;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медицинские работники, которым предоставлено право выписки рецептов отдельным категориям граждан;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фармацевтические организации (в том числе аптечные организации);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отдельные категории граждан.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5.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, и (или) в региональный сегмент Федерального 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регистры)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 Департамент: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 Утверждает: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6.1.1. Перечень медицинских организаций, медицинским работникам которых предоставлено право выписки рецептов отдельным категориям граждан на лекарственные препараты, медицинские изделия и специализированные продукты лечебного питания, отпускаемые бесплатно или со скидкой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6.1.2. Список медицинских работников (врачей, фельдшеров), которым предоставлено право выписки рецептов отдельным категориям граждан на лекарственные препараты, медицинские изделия и специализированные продукты лечебного питания, отпускаемые бесплатно или со скидкой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6.1.3. Список главных внештатных специалистов Департамента, наделяемых правом назначения дорогостоящих лекарственных препаратов и специализированных продуктов лечебного питания в соответствии с перечнями.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6.1.4. Коды для отдельных категорий граждан с целью обозначения льготы при формировании регистров, ведения медицинской документации и оформления рецептурных бланков.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6.1.5. Систему нумерации рецептурных бланков для выписки лекарственных препаратов, медицинских изделий и специализированных продуктов лечебного питания отдельным категориям граждан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8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6.2. Организует: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6.2.1. Ведение регистров, указанных в пункте 5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6.2.2. На основании свода расчетных потребностей, предоставляемых медицинскими организациями, закупку лекарственных препаратов, медицинских изделий и специализированных продуктов лечебного питания (далее также - медикаменты), а также логистических услуг по лекарственному обеспечению, в соответствии с федеральным законодательством, регулирующим закупки товаров и услуг для обеспечения государственных нужд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89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6.2.3. Обеспечение лекарственными препаратами, медицинскими изделиями и специализированными 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продуктами лечебного питания отдельных категорий граждан по месту их жительства по рецептам врачей (фельдшеров) в аптечных организациях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90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6.2.4. Взаимодействие Департамента с медицинскими организациями, медицинским работникам которых предоставлено право выписки рецептов отдельным категориям граждан, фармацевтическими организациями (оптовыми, розничными).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7. Медицинские организации, медицинским работникам которых предоставлено право выписки рецептов отдельным категориям граждан: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7.1. Организуют учет отдельных категорий граждан по месту жительства с целью формирования и актуализации сведений в регистрах.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совместно с фармацевтическими организациями в соответствии с регистрами, в рамках установленных Департаментом лимитов финансирования и с учетом фактических потреблений медикаментов за предыдущие периоды (формируют заявки)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ред. </w:t>
      </w:r>
      <w:hyperlink r:id="rId91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7.3. Организуют с целью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контроля за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обоснованностью назначения медикаментов и выписывания рецептов на них работу врачебных комиссий.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7.4. Обеспечивают исполнение сформированных заявок в рамках расчетной потребности.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7.5.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приказом Департамента здравоохранения Ханты-Мансийского автономного округа - Югры от 14 ноября 2014 года N 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организациях, подведомственных Департаменту здравоохранения Ханты-Мансийского автономного округа - Югры"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п. 7.5 введен </w:t>
      </w:r>
      <w:hyperlink r:id="rId92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8. Медицинские работники, которым предоставлено право выписки рецептов отдельным категориям граждан: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8.1. </w:t>
      </w:r>
      <w:proofErr w:type="gramStart"/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Осуществляют назначение и выписывание лекарственных препаратов, медицинских изделий и специализированных продуктов лечебного питания, а также оформление рецептов на них в порядке и по формам, установленными </w:t>
      </w:r>
      <w:hyperlink r:id="rId93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приказами Министерства здравоохранения Российской Федерации от 20 декабря 2012 года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</w:t>
        </w:r>
        <w:proofErr w:type="gramEnd"/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хранения"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94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20 декабря 2012 года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br/>
        <w:t>(в ред. </w:t>
      </w:r>
      <w:hyperlink r:id="rId95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ХМАО - Югры от 29.12.2014 N 539-п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8.2. Информируют отдельные категории граждан об аптечной организации, осуществляющей отпуск медикаментов.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9. Фармацевтические организации, участвующие в системе лекарственного обеспечения, определяются в порядке, установленном </w:t>
      </w:r>
      <w:hyperlink r:id="rId96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и обеспечивают: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9.1. Исполнение услуг в автоматизированном режиме.</w:t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9.2. Отпуск медикаментов аптечными организациями в соответствии с </w:t>
      </w:r>
      <w:hyperlink r:id="rId97" w:history="1">
        <w:r w:rsidRPr="008A2D92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приказом Министерства здравоохранения и социального развития Российской Федерации от 14 декабря 2005 года N 785 "О Порядке отпуска лекарственных средств"</w:t>
        </w:r>
      </w:hyperlink>
      <w:r w:rsidRPr="008A2D92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</w:p>
    <w:sectPr w:rsidR="00557E89" w:rsidRPr="008A2D92" w:rsidSect="008A2D9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2D92"/>
    <w:rsid w:val="0017088C"/>
    <w:rsid w:val="004F57AC"/>
    <w:rsid w:val="00557E89"/>
    <w:rsid w:val="006C3C71"/>
    <w:rsid w:val="008A2D92"/>
    <w:rsid w:val="00A83949"/>
    <w:rsid w:val="00EC300E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9"/>
  </w:style>
  <w:style w:type="paragraph" w:styleId="1">
    <w:name w:val="heading 1"/>
    <w:basedOn w:val="a"/>
    <w:link w:val="10"/>
    <w:uiPriority w:val="9"/>
    <w:qFormat/>
    <w:rsid w:val="008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D92"/>
  </w:style>
  <w:style w:type="character" w:styleId="a3">
    <w:name w:val="Hyperlink"/>
    <w:basedOn w:val="a0"/>
    <w:uiPriority w:val="99"/>
    <w:semiHidden/>
    <w:unhideWhenUsed/>
    <w:rsid w:val="008A2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D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5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707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289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8962762" TargetMode="External"/><Relationship Id="rId21" Type="http://schemas.openxmlformats.org/officeDocument/2006/relationships/hyperlink" Target="http://docs.cntd.ru/document/468902959" TargetMode="External"/><Relationship Id="rId34" Type="http://schemas.openxmlformats.org/officeDocument/2006/relationships/hyperlink" Target="http://docs.cntd.ru/document/991023612" TargetMode="External"/><Relationship Id="rId42" Type="http://schemas.openxmlformats.org/officeDocument/2006/relationships/hyperlink" Target="http://docs.cntd.ru/document/991020794" TargetMode="External"/><Relationship Id="rId47" Type="http://schemas.openxmlformats.org/officeDocument/2006/relationships/hyperlink" Target="http://docs.cntd.ru/document/468962762" TargetMode="External"/><Relationship Id="rId50" Type="http://schemas.openxmlformats.org/officeDocument/2006/relationships/hyperlink" Target="http://docs.cntd.ru/document/411715075" TargetMode="External"/><Relationship Id="rId55" Type="http://schemas.openxmlformats.org/officeDocument/2006/relationships/hyperlink" Target="http://docs.cntd.ru/document/411715075" TargetMode="External"/><Relationship Id="rId63" Type="http://schemas.openxmlformats.org/officeDocument/2006/relationships/hyperlink" Target="http://docs.cntd.ru/document/411715075" TargetMode="External"/><Relationship Id="rId68" Type="http://schemas.openxmlformats.org/officeDocument/2006/relationships/hyperlink" Target="http://docs.cntd.ru/document/411715075" TargetMode="External"/><Relationship Id="rId76" Type="http://schemas.openxmlformats.org/officeDocument/2006/relationships/hyperlink" Target="http://docs.cntd.ru/document/468962762" TargetMode="External"/><Relationship Id="rId84" Type="http://schemas.openxmlformats.org/officeDocument/2006/relationships/hyperlink" Target="http://docs.cntd.ru/document/411715075" TargetMode="External"/><Relationship Id="rId89" Type="http://schemas.openxmlformats.org/officeDocument/2006/relationships/hyperlink" Target="http://docs.cntd.ru/document/411715075" TargetMode="External"/><Relationship Id="rId97" Type="http://schemas.openxmlformats.org/officeDocument/2006/relationships/hyperlink" Target="http://docs.cntd.ru/document/901961895" TargetMode="External"/><Relationship Id="rId7" Type="http://schemas.openxmlformats.org/officeDocument/2006/relationships/hyperlink" Target="http://docs.cntd.ru/document/468962762" TargetMode="External"/><Relationship Id="rId71" Type="http://schemas.openxmlformats.org/officeDocument/2006/relationships/hyperlink" Target="http://docs.cntd.ru/document/411715075" TargetMode="External"/><Relationship Id="rId92" Type="http://schemas.openxmlformats.org/officeDocument/2006/relationships/hyperlink" Target="http://docs.cntd.ru/document/411715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1714292" TargetMode="External"/><Relationship Id="rId29" Type="http://schemas.openxmlformats.org/officeDocument/2006/relationships/hyperlink" Target="http://docs.cntd.ru/document/468962762" TargetMode="External"/><Relationship Id="rId11" Type="http://schemas.openxmlformats.org/officeDocument/2006/relationships/hyperlink" Target="http://docs.cntd.ru/document/902312609" TargetMode="External"/><Relationship Id="rId24" Type="http://schemas.openxmlformats.org/officeDocument/2006/relationships/hyperlink" Target="http://docs.cntd.ru/document/991023612" TargetMode="External"/><Relationship Id="rId32" Type="http://schemas.openxmlformats.org/officeDocument/2006/relationships/hyperlink" Target="http://docs.cntd.ru/document/468902247" TargetMode="External"/><Relationship Id="rId37" Type="http://schemas.openxmlformats.org/officeDocument/2006/relationships/hyperlink" Target="http://docs.cntd.ru/document/991023612" TargetMode="External"/><Relationship Id="rId40" Type="http://schemas.openxmlformats.org/officeDocument/2006/relationships/hyperlink" Target="http://docs.cntd.ru/document/468962762" TargetMode="External"/><Relationship Id="rId45" Type="http://schemas.openxmlformats.org/officeDocument/2006/relationships/hyperlink" Target="http://docs.cntd.ru/document/468902247" TargetMode="External"/><Relationship Id="rId53" Type="http://schemas.openxmlformats.org/officeDocument/2006/relationships/hyperlink" Target="http://docs.cntd.ru/document/411715075" TargetMode="External"/><Relationship Id="rId58" Type="http://schemas.openxmlformats.org/officeDocument/2006/relationships/hyperlink" Target="http://docs.cntd.ru/document/411715075" TargetMode="External"/><Relationship Id="rId66" Type="http://schemas.openxmlformats.org/officeDocument/2006/relationships/hyperlink" Target="http://docs.cntd.ru/document/411715075" TargetMode="External"/><Relationship Id="rId74" Type="http://schemas.openxmlformats.org/officeDocument/2006/relationships/hyperlink" Target="http://docs.cntd.ru/document/411715075" TargetMode="External"/><Relationship Id="rId79" Type="http://schemas.openxmlformats.org/officeDocument/2006/relationships/hyperlink" Target="http://docs.cntd.ru/document/991023612" TargetMode="External"/><Relationship Id="rId87" Type="http://schemas.openxmlformats.org/officeDocument/2006/relationships/hyperlink" Target="http://docs.cntd.ru/document/411715075" TargetMode="External"/><Relationship Id="rId5" Type="http://schemas.openxmlformats.org/officeDocument/2006/relationships/hyperlink" Target="http://docs.cntd.ru/document/468902867" TargetMode="External"/><Relationship Id="rId61" Type="http://schemas.openxmlformats.org/officeDocument/2006/relationships/hyperlink" Target="http://docs.cntd.ru/document/411715075" TargetMode="External"/><Relationship Id="rId82" Type="http://schemas.openxmlformats.org/officeDocument/2006/relationships/hyperlink" Target="http://docs.cntd.ru/document/411715075" TargetMode="External"/><Relationship Id="rId90" Type="http://schemas.openxmlformats.org/officeDocument/2006/relationships/hyperlink" Target="http://docs.cntd.ru/document/411715075" TargetMode="External"/><Relationship Id="rId95" Type="http://schemas.openxmlformats.org/officeDocument/2006/relationships/hyperlink" Target="http://docs.cntd.ru/document/411715075" TargetMode="External"/><Relationship Id="rId19" Type="http://schemas.openxmlformats.org/officeDocument/2006/relationships/hyperlink" Target="http://docs.cntd.ru/document/468902247" TargetMode="External"/><Relationship Id="rId14" Type="http://schemas.openxmlformats.org/officeDocument/2006/relationships/hyperlink" Target="http://docs.cntd.ru/document/411714299" TargetMode="External"/><Relationship Id="rId22" Type="http://schemas.openxmlformats.org/officeDocument/2006/relationships/hyperlink" Target="http://docs.cntd.ru/document/468962762" TargetMode="External"/><Relationship Id="rId27" Type="http://schemas.openxmlformats.org/officeDocument/2006/relationships/hyperlink" Target="http://docs.cntd.ru/document/411715075" TargetMode="External"/><Relationship Id="rId30" Type="http://schemas.openxmlformats.org/officeDocument/2006/relationships/hyperlink" Target="http://docs.cntd.ru/document/411715075" TargetMode="External"/><Relationship Id="rId35" Type="http://schemas.openxmlformats.org/officeDocument/2006/relationships/hyperlink" Target="http://docs.cntd.ru/document/468902867" TargetMode="External"/><Relationship Id="rId43" Type="http://schemas.openxmlformats.org/officeDocument/2006/relationships/hyperlink" Target="http://docs.cntd.ru/document/991021452" TargetMode="External"/><Relationship Id="rId48" Type="http://schemas.openxmlformats.org/officeDocument/2006/relationships/hyperlink" Target="http://docs.cntd.ru/document/411715075" TargetMode="External"/><Relationship Id="rId56" Type="http://schemas.openxmlformats.org/officeDocument/2006/relationships/hyperlink" Target="http://docs.cntd.ru/document/411715075" TargetMode="External"/><Relationship Id="rId64" Type="http://schemas.openxmlformats.org/officeDocument/2006/relationships/hyperlink" Target="http://docs.cntd.ru/document/411715075" TargetMode="External"/><Relationship Id="rId69" Type="http://schemas.openxmlformats.org/officeDocument/2006/relationships/hyperlink" Target="http://docs.cntd.ru/document/411715075" TargetMode="External"/><Relationship Id="rId77" Type="http://schemas.openxmlformats.org/officeDocument/2006/relationships/hyperlink" Target="http://docs.cntd.ru/document/411715075" TargetMode="External"/><Relationship Id="rId8" Type="http://schemas.openxmlformats.org/officeDocument/2006/relationships/hyperlink" Target="http://docs.cntd.ru/document/411715075" TargetMode="External"/><Relationship Id="rId51" Type="http://schemas.openxmlformats.org/officeDocument/2006/relationships/hyperlink" Target="http://docs.cntd.ru/document/411715075" TargetMode="External"/><Relationship Id="rId72" Type="http://schemas.openxmlformats.org/officeDocument/2006/relationships/hyperlink" Target="http://docs.cntd.ru/document/411715075" TargetMode="External"/><Relationship Id="rId80" Type="http://schemas.openxmlformats.org/officeDocument/2006/relationships/hyperlink" Target="http://docs.cntd.ru/document/411715075" TargetMode="External"/><Relationship Id="rId85" Type="http://schemas.openxmlformats.org/officeDocument/2006/relationships/hyperlink" Target="http://docs.cntd.ru/document/411715075" TargetMode="External"/><Relationship Id="rId93" Type="http://schemas.openxmlformats.org/officeDocument/2006/relationships/hyperlink" Target="http://docs.cntd.ru/document/90239207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06396" TargetMode="External"/><Relationship Id="rId17" Type="http://schemas.openxmlformats.org/officeDocument/2006/relationships/hyperlink" Target="http://docs.cntd.ru/document/422448738" TargetMode="External"/><Relationship Id="rId25" Type="http://schemas.openxmlformats.org/officeDocument/2006/relationships/hyperlink" Target="http://docs.cntd.ru/document/468902247" TargetMode="External"/><Relationship Id="rId33" Type="http://schemas.openxmlformats.org/officeDocument/2006/relationships/hyperlink" Target="http://docs.cntd.ru/document/411715075" TargetMode="External"/><Relationship Id="rId38" Type="http://schemas.openxmlformats.org/officeDocument/2006/relationships/hyperlink" Target="http://docs.cntd.ru/document/468962762" TargetMode="External"/><Relationship Id="rId46" Type="http://schemas.openxmlformats.org/officeDocument/2006/relationships/hyperlink" Target="http://docs.cntd.ru/document/468902867" TargetMode="External"/><Relationship Id="rId59" Type="http://schemas.openxmlformats.org/officeDocument/2006/relationships/hyperlink" Target="http://docs.cntd.ru/document/411715075" TargetMode="External"/><Relationship Id="rId67" Type="http://schemas.openxmlformats.org/officeDocument/2006/relationships/hyperlink" Target="http://docs.cntd.ru/document/411715075" TargetMode="External"/><Relationship Id="rId20" Type="http://schemas.openxmlformats.org/officeDocument/2006/relationships/hyperlink" Target="http://docs.cntd.ru/document/468902867" TargetMode="External"/><Relationship Id="rId41" Type="http://schemas.openxmlformats.org/officeDocument/2006/relationships/hyperlink" Target="http://docs.cntd.ru/document/991018732" TargetMode="External"/><Relationship Id="rId54" Type="http://schemas.openxmlformats.org/officeDocument/2006/relationships/hyperlink" Target="http://docs.cntd.ru/document/468902867" TargetMode="External"/><Relationship Id="rId62" Type="http://schemas.openxmlformats.org/officeDocument/2006/relationships/hyperlink" Target="http://docs.cntd.ru/document/411715075" TargetMode="External"/><Relationship Id="rId70" Type="http://schemas.openxmlformats.org/officeDocument/2006/relationships/hyperlink" Target="http://docs.cntd.ru/document/991023612" TargetMode="External"/><Relationship Id="rId75" Type="http://schemas.openxmlformats.org/officeDocument/2006/relationships/hyperlink" Target="http://docs.cntd.ru/document/411715075" TargetMode="External"/><Relationship Id="rId83" Type="http://schemas.openxmlformats.org/officeDocument/2006/relationships/hyperlink" Target="http://docs.cntd.ru/document/411715075" TargetMode="External"/><Relationship Id="rId88" Type="http://schemas.openxmlformats.org/officeDocument/2006/relationships/hyperlink" Target="http://docs.cntd.ru/document/411715075" TargetMode="External"/><Relationship Id="rId91" Type="http://schemas.openxmlformats.org/officeDocument/2006/relationships/hyperlink" Target="http://docs.cntd.ru/document/411715075" TargetMode="External"/><Relationship Id="rId96" Type="http://schemas.openxmlformats.org/officeDocument/2006/relationships/hyperlink" Target="http://docs.cntd.ru/document/4990118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902959" TargetMode="External"/><Relationship Id="rId15" Type="http://schemas.openxmlformats.org/officeDocument/2006/relationships/hyperlink" Target="http://docs.cntd.ru/document/411714296" TargetMode="External"/><Relationship Id="rId23" Type="http://schemas.openxmlformats.org/officeDocument/2006/relationships/hyperlink" Target="http://docs.cntd.ru/document/411715075" TargetMode="External"/><Relationship Id="rId28" Type="http://schemas.openxmlformats.org/officeDocument/2006/relationships/hyperlink" Target="http://docs.cntd.ru/document/991023612" TargetMode="External"/><Relationship Id="rId36" Type="http://schemas.openxmlformats.org/officeDocument/2006/relationships/hyperlink" Target="http://docs.cntd.ru/document/411715075" TargetMode="External"/><Relationship Id="rId49" Type="http://schemas.openxmlformats.org/officeDocument/2006/relationships/hyperlink" Target="http://docs.cntd.ru/document/411715075" TargetMode="External"/><Relationship Id="rId57" Type="http://schemas.openxmlformats.org/officeDocument/2006/relationships/hyperlink" Target="http://docs.cntd.ru/document/468902867" TargetMode="External"/><Relationship Id="rId10" Type="http://schemas.openxmlformats.org/officeDocument/2006/relationships/hyperlink" Target="http://docs.cntd.ru/document/902312609" TargetMode="External"/><Relationship Id="rId31" Type="http://schemas.openxmlformats.org/officeDocument/2006/relationships/hyperlink" Target="http://docs.cntd.ru/document/991023612" TargetMode="External"/><Relationship Id="rId44" Type="http://schemas.openxmlformats.org/officeDocument/2006/relationships/hyperlink" Target="http://docs.cntd.ru/document/468902867" TargetMode="External"/><Relationship Id="rId52" Type="http://schemas.openxmlformats.org/officeDocument/2006/relationships/hyperlink" Target="http://docs.cntd.ru/document/411715075" TargetMode="External"/><Relationship Id="rId60" Type="http://schemas.openxmlformats.org/officeDocument/2006/relationships/hyperlink" Target="http://docs.cntd.ru/document/468902867" TargetMode="External"/><Relationship Id="rId65" Type="http://schemas.openxmlformats.org/officeDocument/2006/relationships/hyperlink" Target="http://docs.cntd.ru/document/411715075" TargetMode="External"/><Relationship Id="rId73" Type="http://schemas.openxmlformats.org/officeDocument/2006/relationships/hyperlink" Target="http://docs.cntd.ru/document/411715075" TargetMode="External"/><Relationship Id="rId78" Type="http://schemas.openxmlformats.org/officeDocument/2006/relationships/hyperlink" Target="http://docs.cntd.ru/document/991023612" TargetMode="External"/><Relationship Id="rId81" Type="http://schemas.openxmlformats.org/officeDocument/2006/relationships/hyperlink" Target="http://docs.cntd.ru/document/411715075" TargetMode="External"/><Relationship Id="rId86" Type="http://schemas.openxmlformats.org/officeDocument/2006/relationships/hyperlink" Target="http://docs.cntd.ru/document/411715075" TargetMode="External"/><Relationship Id="rId94" Type="http://schemas.openxmlformats.org/officeDocument/2006/relationships/hyperlink" Target="http://docs.cntd.ru/document/902392085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docs.cntd.ru/document/468902247" TargetMode="External"/><Relationship Id="rId9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1916651" TargetMode="External"/><Relationship Id="rId18" Type="http://schemas.openxmlformats.org/officeDocument/2006/relationships/hyperlink" Target="http://docs.cntd.ru/document/411709496" TargetMode="External"/><Relationship Id="rId39" Type="http://schemas.openxmlformats.org/officeDocument/2006/relationships/hyperlink" Target="http://docs.cntd.ru/document/411715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15594</Words>
  <Characters>88889</Characters>
  <Application>Microsoft Office Word</Application>
  <DocSecurity>0</DocSecurity>
  <Lines>740</Lines>
  <Paragraphs>208</Paragraphs>
  <ScaleCrop>false</ScaleCrop>
  <Company>Grizli777</Company>
  <LinksUpToDate>false</LinksUpToDate>
  <CharactersWithSpaces>104275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2015-05-29T04:47:00Z</dcterms:created>
  <dcterms:modified xsi:type="dcterms:W3CDTF">2015-05-29T04:50:00Z</dcterms:modified>
</cp:coreProperties>
</file>